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7E43" w:rsidRDefault="00F87E43" w:rsidP="00F87E4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87E4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المحاضرة ( 3 ) </w:t>
      </w:r>
    </w:p>
    <w:p w:rsidR="00F87E43" w:rsidRPr="00F87E43" w:rsidRDefault="00F87E43" w:rsidP="00F87E43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87E43">
        <w:rPr>
          <w:rFonts w:ascii="Simplified Arabic" w:hAnsi="Simplified Arabic" w:cs="Simplified Arabic"/>
          <w:b/>
          <w:bCs/>
          <w:sz w:val="32"/>
          <w:szCs w:val="32"/>
          <w:shd w:val="clear" w:color="auto" w:fill="E8F3FA"/>
          <w:rtl/>
        </w:rPr>
        <w:t>العينة الطبقية العشوائية</w:t>
      </w:r>
      <w:r w:rsidRPr="00F87E43">
        <w:rPr>
          <w:rFonts w:ascii="Simplified Arabic" w:hAnsi="Simplified Arabic" w:cs="Simplified Arabic"/>
          <w:b/>
          <w:bCs/>
          <w:sz w:val="32"/>
          <w:szCs w:val="32"/>
        </w:rPr>
        <w:br/>
      </w:r>
      <w:r w:rsidRPr="00F87E43">
        <w:rPr>
          <w:rFonts w:ascii="Simplified Arabic" w:hAnsi="Simplified Arabic" w:cs="Simplified Arabic"/>
          <w:b/>
          <w:bCs/>
          <w:sz w:val="32"/>
          <w:szCs w:val="32"/>
          <w:shd w:val="clear" w:color="auto" w:fill="E8F3FA"/>
          <w:rtl/>
        </w:rPr>
        <w:t xml:space="preserve">تعتبر العينة العشوائية الطبقية </w:t>
      </w:r>
      <w:proofErr w:type="spellStart"/>
      <w:r w:rsidRPr="00F87E43">
        <w:rPr>
          <w:rFonts w:ascii="Simplified Arabic" w:hAnsi="Simplified Arabic" w:cs="Simplified Arabic"/>
          <w:b/>
          <w:bCs/>
          <w:sz w:val="32"/>
          <w:szCs w:val="32"/>
          <w:shd w:val="clear" w:color="auto" w:fill="E8F3FA"/>
          <w:rtl/>
        </w:rPr>
        <w:t>ا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فضل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انواع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العينات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واكثرها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دقة في تمثيل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الاحصائي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غير المتجانس حيث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في كثير من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الاحوال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تكون مفردات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الاحصائي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غير متجانسة من حيث الصفة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اوالصفات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المدروسة .ففي حالة كون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الاحصائي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ذا مفردات غير متجانسة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لايجوز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سحب عينة عشوائية بسيطة تمثل هذا المجتمع.فعلى سبيل المثال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اذا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اريد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دراسة دخل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الاسرة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،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فاننا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نجد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هناك اسر ذات دخول عالية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واخرى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ذات دخول متوسطة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واخرى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ذات دخول منخفضة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اذن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الاحصائي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هنا غير متجانس من حيث الصفة المدروسة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ولايجوز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سحب عينة عشوائية بسيطة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لاننا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سنحصل على تقدير متوسط الدخل يكون منحازا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لاحدى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الفئات الثلاث .وعلية يجب تقسيم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الاحصائي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ثلاث فئات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الاولى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تضم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الاسر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ذات الدخول المرتفعة ،والثانية تضم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الاسر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ذات الدخول المتوسطة والثالثة تضم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الاسر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ذات الدخول المنخفضة .وبعد ذلك يتم سحب عينة عشوائية بسيطة من كل مجموعة يتناسب حجمها وحجم الطبقة في المجتمع .ومجموع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حجوم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العينات العشوائية الثلاث تؤلف حجم العينة العشوائية الطبقية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مثال: لنفرض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مجتمعا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احصائيا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مؤلفا من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(N )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من المفردات والذي يمكن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تجزئتة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( L )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من الطبقات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حجومها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( n1,n2,n3,……….n )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علما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( n1+n2+n3+n4=N )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وان تقسيم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L))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من الطبقات يتم على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اساس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اشتراك مفردات كل طبقة بصفة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عدة صفات مشتركة .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فاذا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اريد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اختيار عينة طبقية عشوائية ذات حجم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( N )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فان هناك عدة طرق لاختيار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هذة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العينة منها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ماتسمى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بطريقة التوزيع المتناسب وبموجب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هذة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الطريقة يتم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lastRenderedPageBreak/>
        <w:t xml:space="preserve">سحب عينة عشوائية بسيطة من كل طبقة يتناسب حجمها وحجم الطبقة في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فاذا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كانت نسبة كل طبقة في المجتمع (وزن الطبقة )يساوي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wh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=n1+n2+n3….))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نسبة مساهمة الطبقة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h))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في العينة تساوي مساهمة الطبقة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h))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في المجتمع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مثال:مجتمع مؤلف من (2200)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اسرة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يراد دراسة متوسط الدخل من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اسرة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علما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هذا المجتمع يضم اسر ذات دخول مرتفعة وذات دخول متوسطة وذات دخول منخفضة ،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فاذا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علمت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عددالاسر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ذات الدخول المرتفعة يساوي(700)وعدد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الاسر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ذات الدخول المتوسطة يساوي (900)وعدد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الاسر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ذات الدخول المنخفضة يساوي(600)يراد سحب عينة عشوائية طبقية ذات حجم (110)فما هو حجم العينات الطبقية باعتماد طريقة التوزيع المتناسب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N=2200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N1=700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N2=900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N3=600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W1= =35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45= W2=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W3 = =30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العينة العشوائية المنتظمة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lastRenderedPageBreak/>
        <w:t>بموجب هذا النوع من المعاينة يتم تقسيم مفردات المجتمع والبالغ عددها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N) )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عدد من المجاميع كل مجموعة تحتوي على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K))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من المفردات حيث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K=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علما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مفردات المجتمع مرتبة وفق نظام معين كان يكون ترتيبا تصاعديا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تنازليا مثال :ترتيب الدور السكنية حسب تسلسلها في شارع ما ،وعند اختيار مفردات العينة المنتظمة يتم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اولا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اختيار مفردة واحدة بصورة عشوائية من مجموعة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وعلى ضوء تسلسل المفردة المختارة من المجموعة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الاولى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يتم اختيار مفردة من المجموعة الثانية بعد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اضافة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العدد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( K )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على تسلسل المفردة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الاولى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وهكذا يضاف العدد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K))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على تسلسل المفردة الثانية لتحصل على المفردة الثانية وهكذا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لاخر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مفردة .بمعنى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اخر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يتم اختيار مفردة من المجموعة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الاولى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بطريقة عشوائية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اما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بقية المفردات يتم اختيارها على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ابعاد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متساوية من المفردات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الاولى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مثال: تم ترتيب (24)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طالباحسب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تسلسل درجاتهم تنازليا يراد اختيار عينة عشوائية منتظمة عددها (6)طلاب للتعرف على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اسباب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انخفاض مستواهم في الامتحان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-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في البدء نقسم الطلبة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(6)مجاميع كل مجموعة تحتوي على (4)طلاب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وكلاتي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: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45،44،43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،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42،41،40/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،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37،35،34،32،31،29/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،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28،27،25،24،22،20/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،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18،17،16،15،14،13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يتم تحديد عدد الطلبة في المجموعة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كالاتي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: 4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= K=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بموجب العينة المتعددة المراحل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اسلوب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المعاينة المتعددة المراحل يتم تقسيم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الاحصائي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وحدات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اولية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ثم يتم سحب عينة عشوائية بسيطة من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هذة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الوحدات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الاولية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كمرحلة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ثم يتم تقسيم الوحدات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الاولية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المختارة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وحدات اصغر تدعى بالوحدات الثانوية ويتم اختيار عينة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lastRenderedPageBreak/>
        <w:t xml:space="preserve">عشوائية بسيطة من كل وحدة من الوحدات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االثانوية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ولكل وحدة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اولية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كمرحلة ثانية ثم تقسيم الوحدات الثانوية المختارة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وحدات اصغر ويتم اختيار عينة عشوائية منها كمرحلة ثانية وتستمر عملية التقسيم والاختيار لحين الوصول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المفردات التي يتم جمع البيانات منها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فمثلا عند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اجراء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دراسة لتقدير متوسط استهلاك العائلة العراقية بمادة السكر .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اذن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الوحدة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الاحصائية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التي يمكن الحصول على بيانات منها هي العائلة العراقية ،فعند اختيار عينة عنقودية يتم تقسيم العراق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محافظات كوحدات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اولية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لاختيار عينة عشوائية من المحافظات كمرحلة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ثم تقسيم المحافظات المختارة في المرحلة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الاولى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اقضية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كمرحلة ثانية يتم اختيار عينة عشوائية منها كمرحلة ثانية ثم تقسيم الوحدات الثانوية المختارة في المرحلة الثانية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نواحي ويتم اختيار عينة عشوائية منها كمرحلة ثالثة ثم تقسيم النواحي المختارة في المرحلة الثالثة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محلات سكنية يتم اختيار عينة عشوائية منها كمرحلة رابعة وتقسم المحلات المختارة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ازقة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ومنها يتم اختيار عينة عشوائية والتي تقسم بدورها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الدورالسكنية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التي يتم اختيار عينة عشوائية منها وبهذا يتم الحصول على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العوائل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التي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عملية منها يتم جمع البيانات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العينات غير العشوائية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وهي تلك المجموعة من المفردات المختارة من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الاحصائي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بطريقة يكون للباحث دخل في اختيار تلك المفردات وذلك لاعتبارات تتعلق بطريقة البحث والدراسة ،وتقسم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هذة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العينات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نوعين هما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: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1-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العينة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العمدية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وهي العينة المختارة بشكل متعمد فنعتقد مسبقا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مفردات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هذة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العينة هي خير من يمثل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lastRenderedPageBreak/>
        <w:t xml:space="preserve">مجتمع الدراسة .فمثلا عند دراسة السبل الكفيلة للارتقاء برياضة كرة القدم فمن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الافضل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اختيار عينة من المتخصصين برياضة كرة القدم وبشكل عمدي كون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ان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هذة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العينة هي ذات خبرة بشؤون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هذة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الرياضة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2- 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العينة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الحصصية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بموجب هذا النوع من المعاينة يتم تقسيم المجتمع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الاحصائي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عدة طبقات بالاستناد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معايير تتعلق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بطبيعةالدراسة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،ثم يتم اختيار عينة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عمدية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من كل طبقة (بشكل عشوائي)يتناسب حجمها وحجم الطبقة في المجتمع ،ومجموع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حجوم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هذة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العينات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العمدية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يمثل حجم العينة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الحصصية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وسائل جمع المعلومات</w:t>
      </w:r>
      <w:r w:rsidRPr="00F87E43">
        <w:rPr>
          <w:rStyle w:val="apple-converted-space"/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E8F3FA"/>
        </w:rPr>
        <w:t> 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بعد تحديد حجم العينة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واسلوب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المعاينة الملائم يتطلب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الامر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اختيار الوسيلة الملائمة في جمع البيانات والمعلومات عن الظاهرة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او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الظواهر المتعلقة بتلك الدراسة ،واهم وسائل جمع المعلومات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الاتي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: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>-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اسلوب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جمع البيانات المباشر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.</w:t>
      </w:r>
      <w:r w:rsidRPr="00F87E43">
        <w:rPr>
          <w:rFonts w:ascii="Simplified Arabic" w:hAnsi="Simplified Arabic" w:cs="Simplified Arabic"/>
          <w:sz w:val="32"/>
          <w:szCs w:val="32"/>
        </w:rPr>
        <w:br/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بموجب هذا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الاسلوب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يتم جمع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البينات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والمعلومات المتوفرة لدى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اجهزة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معينة ذات علاقة بالدراسة ،فمثلا عند دراسة تطور الدخل اليومي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للاسرة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،يمكن الرجوع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الى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الجهاز المركزي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للاحصاء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مثلا لاختيار سلسلة زمنية من البيانات عن الدخل القومي في العراق ،فوفق هذا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الاسلوب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يمكن توفير البيانات ذات الطابع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المختبري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والتحصيلي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التي يتم عملها من قبل الباحث . كذلك عند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اجراء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دراسة حول فعالية عقار معين في علاج مرض ما ،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ايضا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يقوم الباحث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بنفسة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لعمل تصميم </w:t>
      </w:r>
      <w:proofErr w:type="spellStart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>لهذة</w:t>
      </w:r>
      <w:proofErr w:type="spellEnd"/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  <w:rtl/>
        </w:rPr>
        <w:t xml:space="preserve"> التجربة وتسجل نتائجها والتي تمثل البيانات اللازمة لهذا البحث</w:t>
      </w:r>
      <w:r w:rsidRPr="00F87E43">
        <w:rPr>
          <w:rFonts w:ascii="Simplified Arabic" w:hAnsi="Simplified Arabic" w:cs="Simplified Arabic"/>
          <w:sz w:val="32"/>
          <w:szCs w:val="32"/>
          <w:shd w:val="clear" w:color="auto" w:fill="E8F3FA"/>
        </w:rPr>
        <w:t xml:space="preserve"> .</w:t>
      </w:r>
    </w:p>
    <w:p w:rsidR="00F87E43" w:rsidRDefault="00F87E43" w:rsidP="00F87E43">
      <w:pPr>
        <w:jc w:val="center"/>
        <w:rPr>
          <w:rFonts w:hint="cs"/>
          <w:rtl/>
          <w:lang w:bidi="ar-IQ"/>
        </w:rPr>
      </w:pPr>
    </w:p>
    <w:sectPr w:rsidR="00F87E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F87E43"/>
    <w:rsid w:val="00F8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E43"/>
  </w:style>
  <w:style w:type="paragraph" w:styleId="a3">
    <w:name w:val="No Spacing"/>
    <w:uiPriority w:val="1"/>
    <w:qFormat/>
    <w:rsid w:val="00F87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6A5A-379B-4135-9086-A03780A2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872</Words>
  <Characters>4974</Characters>
  <Application>Microsoft Office Word</Application>
  <DocSecurity>0</DocSecurity>
  <Lines>41</Lines>
  <Paragraphs>11</Paragraphs>
  <ScaleCrop>false</ScaleCrop>
  <Company>SACC - ANAS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2016-08-27T11:32:00Z</dcterms:created>
  <dcterms:modified xsi:type="dcterms:W3CDTF">2016-08-27T11:36:00Z</dcterms:modified>
</cp:coreProperties>
</file>